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D1E6704" w:rsidR="00C65FD9" w:rsidRDefault="006730C6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x</w:t>
      </w:r>
      <w:r w:rsidR="000E5456">
        <w:rPr>
          <w:sz w:val="36"/>
          <w:szCs w:val="36"/>
        </w:rPr>
        <w:t>NOTICE</w:t>
      </w:r>
      <w:proofErr w:type="spellEnd"/>
      <w:r w:rsidR="000E5456">
        <w:rPr>
          <w:sz w:val="36"/>
          <w:szCs w:val="36"/>
        </w:rPr>
        <w:t xml:space="preserve"> OF REGULAR MONTHLY LAND USE PLANNING COMMISSION</w:t>
      </w:r>
    </w:p>
    <w:p w14:paraId="00000002" w14:textId="77777777" w:rsidR="00C65FD9" w:rsidRDefault="000E5456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FOR THE TOWN OF WASHINGTON</w:t>
      </w:r>
    </w:p>
    <w:p w14:paraId="00000003" w14:textId="2FA594DF" w:rsidR="00C65FD9" w:rsidRDefault="000E545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Monday </w:t>
      </w:r>
      <w:r w:rsidR="005F0949">
        <w:rPr>
          <w:sz w:val="36"/>
          <w:szCs w:val="36"/>
        </w:rPr>
        <w:t xml:space="preserve">October 5 </w:t>
      </w:r>
      <w:r>
        <w:rPr>
          <w:sz w:val="36"/>
          <w:szCs w:val="36"/>
        </w:rPr>
        <w:t>, AT 7:00 PM TOWN HALL</w:t>
      </w:r>
    </w:p>
    <w:p w14:paraId="00000004" w14:textId="77777777" w:rsidR="00C65FD9" w:rsidRDefault="00C65FD9"/>
    <w:p w14:paraId="00000005" w14:textId="77777777" w:rsidR="00C65FD9" w:rsidRDefault="000E5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Agenda</w:t>
      </w:r>
    </w:p>
    <w:p w14:paraId="00000006" w14:textId="77777777" w:rsidR="00C65FD9" w:rsidRDefault="000E5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Call to Order</w:t>
      </w:r>
    </w:p>
    <w:p w14:paraId="00000007" w14:textId="77777777" w:rsidR="00C65FD9" w:rsidRDefault="000E5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Approval of Minutes</w:t>
      </w:r>
    </w:p>
    <w:p w14:paraId="00000008" w14:textId="77777777" w:rsidR="00C65FD9" w:rsidRDefault="000E5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Citizens Comments</w:t>
      </w:r>
    </w:p>
    <w:p w14:paraId="00000009" w14:textId="77777777" w:rsidR="00C65FD9" w:rsidRDefault="000E5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Reports</w:t>
      </w:r>
    </w:p>
    <w:p w14:paraId="0000000A" w14:textId="77777777" w:rsidR="00C65FD9" w:rsidRDefault="000E5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Old Business</w:t>
      </w:r>
    </w:p>
    <w:p w14:paraId="0000000B" w14:textId="77777777" w:rsidR="00C65FD9" w:rsidRDefault="000E54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UPDATE ON LAND DIVISION ORDINANCE</w:t>
      </w:r>
    </w:p>
    <w:p w14:paraId="0000000C" w14:textId="77777777" w:rsidR="00C65FD9" w:rsidRDefault="00C65FD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8"/>
          <w:szCs w:val="28"/>
        </w:rPr>
      </w:pPr>
    </w:p>
    <w:p w14:paraId="0000000E" w14:textId="74F4CE77" w:rsidR="00C65FD9" w:rsidRPr="000E5456" w:rsidRDefault="000E5456" w:rsidP="000E5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 Business</w:t>
      </w:r>
    </w:p>
    <w:p w14:paraId="0000000F" w14:textId="77777777" w:rsidR="00C65FD9" w:rsidRDefault="00C65FD9"/>
    <w:sectPr w:rsidR="00C65F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2E4F"/>
    <w:multiLevelType w:val="multilevel"/>
    <w:tmpl w:val="9D400B0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7586C84"/>
    <w:multiLevelType w:val="multilevel"/>
    <w:tmpl w:val="C868CF3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AE7E79"/>
    <w:multiLevelType w:val="multilevel"/>
    <w:tmpl w:val="68840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B1175"/>
    <w:multiLevelType w:val="multilevel"/>
    <w:tmpl w:val="E938B6D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D9"/>
    <w:rsid w:val="000E5456"/>
    <w:rsid w:val="005F0949"/>
    <w:rsid w:val="006730C6"/>
    <w:rsid w:val="00C6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6982C"/>
  <w15:docId w15:val="{60E98BAF-0C0C-48A6-926D-212A990B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styleId="ListParagraph">
    <w:name w:val="List Paragraph"/>
    <w:basedOn w:val="Normal"/>
    <w:uiPriority w:val="34"/>
    <w:qFormat/>
    <w:rsid w:val="00E7133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APQpNe4+LYcZVKUvpTwheVih7Q==">AMUW2mVg065yQLjzp+iGdnia18uOYN2mNBozLNtzxlepsUy9xdROzZO/8Ny+qcRTcizxtmVcthtsAUN6tI2ST4aCdCLdJ5LkAoNywWnwC/kvXYx1oXso6zM=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Krebs, Steven - DOT</dc:creator>
  <cp:lastModifiedBy>Washington</cp:lastModifiedBy>
  <cp:revision>2</cp:revision>
  <cp:lastPrinted>2021-09-08T00:10:00Z</cp:lastPrinted>
  <dcterms:created xsi:type="dcterms:W3CDTF">2021-09-28T19:38:00Z</dcterms:created>
  <dcterms:modified xsi:type="dcterms:W3CDTF">2021-09-28T19:38:00Z</dcterms:modified>
</cp:coreProperties>
</file>